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54185" w14:textId="77777777" w:rsidR="00B65089" w:rsidRPr="00377D55" w:rsidRDefault="00B65089" w:rsidP="00377D55">
      <w:pPr>
        <w:widowControl w:val="0"/>
        <w:autoSpaceDE w:val="0"/>
        <w:autoSpaceDN w:val="0"/>
        <w:adjustRightInd w:val="0"/>
        <w:jc w:val="center"/>
        <w:rPr>
          <w:rFonts w:ascii="Cambria" w:hAnsi="Cambria" w:cs="Corbel"/>
          <w:b/>
          <w:color w:val="000000" w:themeColor="text1"/>
        </w:rPr>
      </w:pPr>
      <w:r w:rsidRPr="00377D55">
        <w:rPr>
          <w:rFonts w:ascii="Cambria" w:hAnsi="Cambria" w:cs="Corbel"/>
          <w:b/>
          <w:color w:val="000000" w:themeColor="text1"/>
        </w:rPr>
        <w:t>Planning for Learning: Focus on Lesson Design</w:t>
      </w:r>
    </w:p>
    <w:p w14:paraId="421F5798" w14:textId="77777777" w:rsidR="00B65089" w:rsidRPr="00377D55" w:rsidRDefault="00B65089" w:rsidP="00377D55">
      <w:pPr>
        <w:widowControl w:val="0"/>
        <w:autoSpaceDE w:val="0"/>
        <w:autoSpaceDN w:val="0"/>
        <w:adjustRightInd w:val="0"/>
        <w:jc w:val="center"/>
        <w:rPr>
          <w:rFonts w:ascii="Cambria" w:hAnsi="Cambria" w:cs="Corbel"/>
          <w:b/>
          <w:color w:val="000000" w:themeColor="text1"/>
        </w:rPr>
      </w:pPr>
      <w:r w:rsidRPr="00377D55">
        <w:rPr>
          <w:rFonts w:ascii="Cambria" w:hAnsi="Cambria" w:cs="Corbel"/>
          <w:b/>
          <w:color w:val="000000" w:themeColor="text1"/>
        </w:rPr>
        <w:t>ACTFL Workshop</w:t>
      </w:r>
    </w:p>
    <w:p w14:paraId="4770389C" w14:textId="77777777" w:rsidR="00B65089" w:rsidRDefault="00B65089" w:rsidP="00377D55">
      <w:pPr>
        <w:widowControl w:val="0"/>
        <w:autoSpaceDE w:val="0"/>
        <w:autoSpaceDN w:val="0"/>
        <w:adjustRightInd w:val="0"/>
        <w:jc w:val="center"/>
        <w:rPr>
          <w:rFonts w:ascii="Cambria" w:hAnsi="Cambria" w:cs="Corbel"/>
          <w:b/>
          <w:color w:val="000000" w:themeColor="text1"/>
        </w:rPr>
      </w:pPr>
      <w:r w:rsidRPr="00377D55">
        <w:rPr>
          <w:rFonts w:ascii="Cambria" w:hAnsi="Cambria" w:cs="Corbel"/>
          <w:b/>
          <w:color w:val="000000" w:themeColor="text1"/>
        </w:rPr>
        <w:t>August 22, 2017</w:t>
      </w:r>
    </w:p>
    <w:p w14:paraId="78392BF7" w14:textId="77777777" w:rsidR="00377D55" w:rsidRDefault="00377D55" w:rsidP="00377D55">
      <w:pPr>
        <w:widowControl w:val="0"/>
        <w:autoSpaceDE w:val="0"/>
        <w:autoSpaceDN w:val="0"/>
        <w:adjustRightInd w:val="0"/>
        <w:jc w:val="center"/>
        <w:rPr>
          <w:rFonts w:ascii="Cambria" w:hAnsi="Cambria" w:cs="Corbel"/>
          <w:b/>
          <w:color w:val="000000" w:themeColor="text1"/>
        </w:rPr>
      </w:pPr>
    </w:p>
    <w:p w14:paraId="44589A64" w14:textId="1627CB51" w:rsidR="00377D55" w:rsidRPr="00377D55" w:rsidRDefault="00377D55" w:rsidP="00377D55">
      <w:pPr>
        <w:widowControl w:val="0"/>
        <w:autoSpaceDE w:val="0"/>
        <w:autoSpaceDN w:val="0"/>
        <w:adjustRightInd w:val="0"/>
        <w:rPr>
          <w:rFonts w:ascii="Cambria" w:hAnsi="Cambria" w:cs="Corbel"/>
          <w:b/>
          <w:color w:val="000000" w:themeColor="text1"/>
        </w:rPr>
      </w:pPr>
      <w:r>
        <w:rPr>
          <w:rFonts w:ascii="Cambria" w:hAnsi="Cambria" w:cs="Corbel"/>
          <w:b/>
          <w:color w:val="000000" w:themeColor="text1"/>
        </w:rPr>
        <w:t>Workshop Goals</w:t>
      </w:r>
    </w:p>
    <w:p w14:paraId="3738A312" w14:textId="77777777" w:rsidR="00B65089" w:rsidRDefault="00B65089" w:rsidP="008A221E">
      <w:pPr>
        <w:widowControl w:val="0"/>
        <w:autoSpaceDE w:val="0"/>
        <w:autoSpaceDN w:val="0"/>
        <w:adjustRightInd w:val="0"/>
        <w:rPr>
          <w:rFonts w:ascii="Cambria" w:hAnsi="Cambria" w:cs="Corbel"/>
          <w:color w:val="000000" w:themeColor="text1"/>
        </w:rPr>
      </w:pPr>
    </w:p>
    <w:p w14:paraId="12D4C0AF" w14:textId="77777777" w:rsidR="00192C45" w:rsidRPr="00377D55" w:rsidRDefault="00192C45" w:rsidP="00377D5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Corbel"/>
          <w:color w:val="000000" w:themeColor="text1"/>
        </w:rPr>
      </w:pPr>
      <w:r w:rsidRPr="00377D55">
        <w:rPr>
          <w:rFonts w:ascii="Cambria" w:hAnsi="Cambria" w:cs="Corbel"/>
          <w:color w:val="000000" w:themeColor="text1"/>
        </w:rPr>
        <w:t xml:space="preserve">I can explain the components of the lesson plan to colleagues and administration. </w:t>
      </w:r>
    </w:p>
    <w:p w14:paraId="5B98ACF8" w14:textId="77777777" w:rsidR="00192C45" w:rsidRPr="00377D55" w:rsidRDefault="00192C45" w:rsidP="00377D5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Corbel"/>
          <w:color w:val="000000" w:themeColor="text1"/>
        </w:rPr>
      </w:pPr>
      <w:r w:rsidRPr="00377D55">
        <w:rPr>
          <w:rFonts w:ascii="Cambria" w:hAnsi="Cambria" w:cs="Corbel"/>
          <w:color w:val="000000" w:themeColor="text1"/>
        </w:rPr>
        <w:t>I can create lesson can do statements that allow learners to make progress toward unit goals.</w:t>
      </w:r>
    </w:p>
    <w:p w14:paraId="60A58E9B" w14:textId="77777777" w:rsidR="00192C45" w:rsidRPr="00377D55" w:rsidRDefault="00192C45" w:rsidP="00377D5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Corbel"/>
          <w:color w:val="000000" w:themeColor="text1"/>
        </w:rPr>
      </w:pPr>
      <w:r w:rsidRPr="00377D55">
        <w:rPr>
          <w:rFonts w:ascii="Cambria" w:hAnsi="Cambria" w:cs="Corbel"/>
          <w:color w:val="000000" w:themeColor="text1"/>
        </w:rPr>
        <w:t xml:space="preserve">I can design a lesson plan that gains the attention of the learner, provides input and allows </w:t>
      </w:r>
      <w:r w:rsidR="008A221E" w:rsidRPr="00377D55">
        <w:rPr>
          <w:rFonts w:ascii="Cambria" w:hAnsi="Cambria" w:cs="Corbel"/>
          <w:color w:val="000000" w:themeColor="text1"/>
        </w:rPr>
        <w:t xml:space="preserve">for performance and feedback. </w:t>
      </w:r>
    </w:p>
    <w:p w14:paraId="5FD2E728" w14:textId="77777777" w:rsidR="00192C45" w:rsidRPr="00377D55" w:rsidRDefault="00192C45" w:rsidP="00377D5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377D55">
        <w:rPr>
          <w:rFonts w:ascii="Cambria" w:hAnsi="Cambria" w:cs="Corbel"/>
          <w:color w:val="000000" w:themeColor="text1"/>
        </w:rPr>
        <w:t xml:space="preserve">I can incorporate strategies that enhance student engagement and participation. </w:t>
      </w:r>
    </w:p>
    <w:p w14:paraId="38FAD222" w14:textId="77777777" w:rsidR="00192C45" w:rsidRPr="008A221E" w:rsidRDefault="00192C45" w:rsidP="008A221E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401ADFAB" w14:textId="3998FE11" w:rsidR="00377D55" w:rsidRDefault="00377D55" w:rsidP="008A221E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377D55">
        <w:rPr>
          <w:rFonts w:ascii="Cambria" w:hAnsi="Cambria" w:cs="Times"/>
          <w:b/>
          <w:color w:val="000000" w:themeColor="text1"/>
        </w:rPr>
        <w:t>Part 1:</w:t>
      </w:r>
      <w:r>
        <w:rPr>
          <w:rFonts w:ascii="Cambria" w:hAnsi="Cambria" w:cs="Times"/>
          <w:color w:val="000000" w:themeColor="text1"/>
        </w:rPr>
        <w:t xml:space="preserve"> </w:t>
      </w:r>
      <w:r w:rsidR="00C8098F">
        <w:rPr>
          <w:rFonts w:ascii="Cambria" w:hAnsi="Cambria" w:cs="Times"/>
          <w:color w:val="000000" w:themeColor="text1"/>
        </w:rPr>
        <w:t xml:space="preserve">   </w:t>
      </w:r>
      <w:r>
        <w:rPr>
          <w:rFonts w:ascii="Cambria" w:hAnsi="Cambria" w:cs="Times"/>
          <w:color w:val="000000" w:themeColor="text1"/>
        </w:rPr>
        <w:t>What do we need to consider for all lessons?</w:t>
      </w:r>
    </w:p>
    <w:p w14:paraId="0FFD84BD" w14:textId="77777777" w:rsidR="00377D55" w:rsidRDefault="00377D55" w:rsidP="008A221E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403B70C8" w14:textId="77777777" w:rsidR="00377D55" w:rsidRPr="00377D55" w:rsidRDefault="00377D55" w:rsidP="00377D5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377D55">
        <w:rPr>
          <w:rFonts w:ascii="Cambria" w:hAnsi="Cambria" w:cs="Times"/>
          <w:color w:val="000000" w:themeColor="text1"/>
        </w:rPr>
        <w:t>Use of target language</w:t>
      </w:r>
    </w:p>
    <w:p w14:paraId="3762BAB8" w14:textId="77777777" w:rsidR="00377D55" w:rsidRPr="00377D55" w:rsidRDefault="00377D55" w:rsidP="00377D5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377D55">
        <w:rPr>
          <w:rFonts w:ascii="Cambria" w:hAnsi="Cambria" w:cs="Times"/>
          <w:color w:val="000000" w:themeColor="text1"/>
        </w:rPr>
        <w:t>Use of authentic text and images</w:t>
      </w:r>
    </w:p>
    <w:p w14:paraId="6634BC6D" w14:textId="77777777" w:rsidR="00377D55" w:rsidRPr="00377D55" w:rsidRDefault="00377D55" w:rsidP="00377D5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377D55">
        <w:rPr>
          <w:rFonts w:ascii="Cambria" w:hAnsi="Cambria" w:cs="Times"/>
          <w:color w:val="000000" w:themeColor="text1"/>
        </w:rPr>
        <w:t>Focus on making every minute count</w:t>
      </w:r>
    </w:p>
    <w:p w14:paraId="095C2BB6" w14:textId="00F968EC" w:rsidR="00192C45" w:rsidRPr="00377D55" w:rsidRDefault="00377D55" w:rsidP="00377D5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377D55">
        <w:rPr>
          <w:rFonts w:ascii="Cambria" w:hAnsi="Cambria" w:cs="Times"/>
          <w:color w:val="000000" w:themeColor="text1"/>
        </w:rPr>
        <w:t xml:space="preserve">Connections to thematic unit goals and essential question </w:t>
      </w:r>
    </w:p>
    <w:p w14:paraId="13A1E52C" w14:textId="77777777" w:rsidR="00377D55" w:rsidRDefault="00377D55" w:rsidP="008A221E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0BD9F964" w14:textId="059BBD76" w:rsidR="00377D55" w:rsidRDefault="00377D55" w:rsidP="008A221E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b/>
          <w:color w:val="000000" w:themeColor="text1"/>
        </w:rPr>
        <w:t>Part 2:</w:t>
      </w:r>
      <w:r w:rsidR="00C8098F">
        <w:rPr>
          <w:rFonts w:ascii="Cambria" w:hAnsi="Cambria" w:cs="Times"/>
          <w:color w:val="000000" w:themeColor="text1"/>
        </w:rPr>
        <w:t xml:space="preserve">   </w:t>
      </w:r>
      <w:r>
        <w:rPr>
          <w:rFonts w:ascii="Cambria" w:hAnsi="Cambria" w:cs="Times"/>
          <w:color w:val="000000" w:themeColor="text1"/>
        </w:rPr>
        <w:t>What is involved in determining specific lesson objectives?</w:t>
      </w:r>
    </w:p>
    <w:p w14:paraId="0AB85442" w14:textId="77777777" w:rsidR="00377D55" w:rsidRDefault="00377D55" w:rsidP="008A221E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5C853095" w14:textId="14EAF1E5" w:rsidR="00377D55" w:rsidRPr="00C8098F" w:rsidRDefault="00377D55" w:rsidP="00C8098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color w:val="000000" w:themeColor="text1"/>
        </w:rPr>
        <w:t xml:space="preserve">Establishing </w:t>
      </w:r>
      <w:r w:rsidR="003A19E4" w:rsidRPr="00C8098F">
        <w:rPr>
          <w:rFonts w:ascii="Cambria" w:hAnsi="Cambria" w:cs="Times"/>
          <w:color w:val="000000" w:themeColor="text1"/>
        </w:rPr>
        <w:t>connections</w:t>
      </w:r>
      <w:r w:rsidRPr="00C8098F">
        <w:rPr>
          <w:rFonts w:ascii="Cambria" w:hAnsi="Cambria" w:cs="Times"/>
          <w:color w:val="000000" w:themeColor="text1"/>
        </w:rPr>
        <w:t xml:space="preserve"> between the goals of the thematic unit</w:t>
      </w:r>
    </w:p>
    <w:p w14:paraId="7CA59E57" w14:textId="0B85DDD0" w:rsidR="00377D55" w:rsidRPr="00C8098F" w:rsidRDefault="00377D55" w:rsidP="00C8098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color w:val="000000" w:themeColor="text1"/>
        </w:rPr>
        <w:t>Considering the link between summative performance assessment and lesson performance tasks</w:t>
      </w:r>
    </w:p>
    <w:p w14:paraId="14D35C3A" w14:textId="3FFFDD72" w:rsidR="00377D55" w:rsidRPr="00C8098F" w:rsidRDefault="00377D55" w:rsidP="00C8098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color w:val="000000" w:themeColor="text1"/>
        </w:rPr>
        <w:t>Writing lesson specific can do statements</w:t>
      </w:r>
    </w:p>
    <w:p w14:paraId="67EFCA3B" w14:textId="725E5ED1" w:rsidR="00C8098F" w:rsidRDefault="00C8098F" w:rsidP="00C8098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color w:val="000000" w:themeColor="text1"/>
        </w:rPr>
        <w:t xml:space="preserve">Determining activities that allow students to engage with the texts </w:t>
      </w:r>
    </w:p>
    <w:p w14:paraId="1FE7EF39" w14:textId="77777777" w:rsidR="00C8098F" w:rsidRPr="00C8098F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3487E4B5" w14:textId="654FC6EC" w:rsidR="00C8098F" w:rsidRPr="00C8098F" w:rsidRDefault="00C8098F" w:rsidP="00C8098F">
      <w:pPr>
        <w:widowControl w:val="0"/>
        <w:autoSpaceDE w:val="0"/>
        <w:autoSpaceDN w:val="0"/>
        <w:adjustRightInd w:val="0"/>
        <w:ind w:left="720"/>
        <w:rPr>
          <w:rFonts w:ascii="Cambria" w:hAnsi="Cambria" w:cs="Times"/>
          <w:color w:val="000000" w:themeColor="text1"/>
        </w:rPr>
      </w:pPr>
      <w:r w:rsidRPr="003A19E4">
        <w:rPr>
          <w:rFonts w:ascii="Cambria" w:hAnsi="Cambria" w:cs="Times"/>
          <w:color w:val="000000" w:themeColor="text1"/>
        </w:rPr>
        <w:t>Task:</w:t>
      </w:r>
      <w:r>
        <w:rPr>
          <w:rFonts w:ascii="Cambria" w:hAnsi="Cambria" w:cs="Times"/>
          <w:color w:val="000000" w:themeColor="text1"/>
        </w:rPr>
        <w:t xml:space="preserve"> Begin to develop a lesson that you will teach in the first couple of weeks.</w:t>
      </w:r>
    </w:p>
    <w:p w14:paraId="61447184" w14:textId="77777777" w:rsidR="00C8098F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45E1ADDE" w14:textId="77777777" w:rsidR="00C8098F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0C38F4">
        <w:rPr>
          <w:rFonts w:ascii="Cambria" w:hAnsi="Cambria" w:cs="Times"/>
          <w:b/>
          <w:color w:val="000000" w:themeColor="text1"/>
        </w:rPr>
        <w:t>Part 3:</w:t>
      </w:r>
      <w:r>
        <w:rPr>
          <w:rFonts w:ascii="Cambria" w:hAnsi="Cambria" w:cs="Times"/>
          <w:color w:val="000000" w:themeColor="text1"/>
        </w:rPr>
        <w:t xml:space="preserve">   What are the elements of a learning cycle within a lesson? </w:t>
      </w:r>
    </w:p>
    <w:p w14:paraId="61A5C36D" w14:textId="77777777" w:rsidR="00C8098F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2F470B3C" w14:textId="77777777" w:rsidR="00C8098F" w:rsidRPr="00C8098F" w:rsidRDefault="00C8098F" w:rsidP="000C38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color w:val="000000" w:themeColor="text1"/>
        </w:rPr>
        <w:t>Gain attention</w:t>
      </w:r>
    </w:p>
    <w:p w14:paraId="7383C3D0" w14:textId="77777777" w:rsidR="00C8098F" w:rsidRPr="00C8098F" w:rsidRDefault="00C8098F" w:rsidP="000C38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color w:val="000000" w:themeColor="text1"/>
        </w:rPr>
        <w:t>Input</w:t>
      </w:r>
    </w:p>
    <w:p w14:paraId="530257A3" w14:textId="77777777" w:rsidR="00C8098F" w:rsidRPr="00C8098F" w:rsidRDefault="00C8098F" w:rsidP="000C38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C8098F">
        <w:rPr>
          <w:rFonts w:ascii="Cambria" w:hAnsi="Cambria" w:cs="Times"/>
          <w:color w:val="000000" w:themeColor="text1"/>
        </w:rPr>
        <w:t xml:space="preserve">Performance and Feedback  </w:t>
      </w:r>
    </w:p>
    <w:p w14:paraId="50BEFE8D" w14:textId="77777777" w:rsidR="00C8098F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6A2D9F9B" w14:textId="39A0218D" w:rsidR="00C8098F" w:rsidRDefault="00C8098F" w:rsidP="000C38F4">
      <w:pPr>
        <w:widowControl w:val="0"/>
        <w:autoSpaceDE w:val="0"/>
        <w:autoSpaceDN w:val="0"/>
        <w:adjustRightInd w:val="0"/>
        <w:ind w:left="720"/>
        <w:rPr>
          <w:rFonts w:ascii="Cambria" w:hAnsi="Cambria" w:cs="Times"/>
          <w:color w:val="000000" w:themeColor="text1"/>
        </w:rPr>
      </w:pPr>
      <w:r w:rsidRPr="003A19E4">
        <w:rPr>
          <w:rFonts w:ascii="Cambria" w:hAnsi="Cambria" w:cs="Times"/>
          <w:color w:val="000000" w:themeColor="text1"/>
        </w:rPr>
        <w:t>Task:</w:t>
      </w:r>
      <w:r>
        <w:rPr>
          <w:rFonts w:ascii="Cambria" w:hAnsi="Cambria" w:cs="Times"/>
          <w:color w:val="000000" w:themeColor="text1"/>
        </w:rPr>
        <w:t xml:space="preserve"> </w:t>
      </w:r>
      <w:r w:rsidR="000C38F4">
        <w:rPr>
          <w:rFonts w:ascii="Cambria" w:hAnsi="Cambria" w:cs="Times"/>
          <w:color w:val="000000" w:themeColor="text1"/>
        </w:rPr>
        <w:t xml:space="preserve">Determine the check for learning that will close a learning cycle in the first part of your lesson. </w:t>
      </w:r>
      <w:r>
        <w:rPr>
          <w:rFonts w:ascii="Cambria" w:hAnsi="Cambria" w:cs="Times"/>
          <w:color w:val="000000" w:themeColor="text1"/>
        </w:rPr>
        <w:t xml:space="preserve">Develop the first learning cycle for the lesson you will teach. </w:t>
      </w:r>
    </w:p>
    <w:p w14:paraId="4F33E7F4" w14:textId="77777777" w:rsidR="000C38F4" w:rsidRDefault="000C38F4" w:rsidP="000C38F4">
      <w:pPr>
        <w:widowControl w:val="0"/>
        <w:autoSpaceDE w:val="0"/>
        <w:autoSpaceDN w:val="0"/>
        <w:adjustRightInd w:val="0"/>
        <w:ind w:left="720"/>
        <w:rPr>
          <w:rFonts w:ascii="Cambria" w:hAnsi="Cambria" w:cs="Times"/>
          <w:color w:val="000000" w:themeColor="text1"/>
        </w:rPr>
      </w:pPr>
    </w:p>
    <w:p w14:paraId="15564B4B" w14:textId="2A9332F2" w:rsidR="000C38F4" w:rsidRDefault="000C38F4" w:rsidP="000C38F4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 w:rsidRPr="000C38F4">
        <w:rPr>
          <w:rFonts w:ascii="Cambria" w:hAnsi="Cambria" w:cs="Times"/>
          <w:b/>
          <w:color w:val="000000" w:themeColor="text1"/>
        </w:rPr>
        <w:t>Part 4:</w:t>
      </w:r>
      <w:r>
        <w:rPr>
          <w:rFonts w:ascii="Cambria" w:hAnsi="Cambria" w:cs="Times"/>
          <w:color w:val="000000" w:themeColor="text1"/>
        </w:rPr>
        <w:t xml:space="preserve">   What does this look like in the classroom?</w:t>
      </w:r>
    </w:p>
    <w:p w14:paraId="2B7B636E" w14:textId="77777777" w:rsidR="000C38F4" w:rsidRDefault="000C38F4" w:rsidP="000C38F4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37A22AEF" w14:textId="25201FD4" w:rsidR="000C38F4" w:rsidRPr="000C38F4" w:rsidRDefault="000C38F4" w:rsidP="000C38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1440"/>
        <w:rPr>
          <w:rFonts w:ascii="Cambria" w:hAnsi="Cambria" w:cs="Times"/>
          <w:color w:val="000000" w:themeColor="text1"/>
        </w:rPr>
      </w:pPr>
      <w:r w:rsidRPr="000C38F4">
        <w:rPr>
          <w:rFonts w:ascii="Cambria" w:hAnsi="Cambria" w:cs="Times"/>
          <w:color w:val="000000" w:themeColor="text1"/>
        </w:rPr>
        <w:t>Sample lessons</w:t>
      </w:r>
      <w:r w:rsidR="003A19E4">
        <w:rPr>
          <w:rFonts w:ascii="Cambria" w:hAnsi="Cambria" w:cs="Times"/>
          <w:color w:val="000000" w:themeColor="text1"/>
        </w:rPr>
        <w:t xml:space="preserve"> and strategies</w:t>
      </w:r>
      <w:bookmarkStart w:id="0" w:name="_GoBack"/>
      <w:bookmarkEnd w:id="0"/>
    </w:p>
    <w:p w14:paraId="6355E099" w14:textId="77777777" w:rsidR="000C38F4" w:rsidRDefault="000C38F4" w:rsidP="000C38F4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</w:p>
    <w:p w14:paraId="4E9247F4" w14:textId="5CDF3A46" w:rsidR="000C38F4" w:rsidRPr="00C8098F" w:rsidRDefault="000C38F4" w:rsidP="000C38F4">
      <w:pPr>
        <w:widowControl w:val="0"/>
        <w:autoSpaceDE w:val="0"/>
        <w:autoSpaceDN w:val="0"/>
        <w:adjustRightInd w:val="0"/>
        <w:ind w:firstLine="720"/>
        <w:rPr>
          <w:rFonts w:ascii="Cambria" w:hAnsi="Cambria" w:cs="Times"/>
          <w:color w:val="000000" w:themeColor="text1"/>
        </w:rPr>
      </w:pPr>
      <w:r w:rsidRPr="003A19E4">
        <w:rPr>
          <w:rFonts w:ascii="Cambria" w:hAnsi="Cambria" w:cs="Times"/>
          <w:color w:val="000000" w:themeColor="text1"/>
        </w:rPr>
        <w:t>Task:</w:t>
      </w:r>
      <w:r>
        <w:rPr>
          <w:rFonts w:ascii="Cambria" w:hAnsi="Cambria" w:cs="Times"/>
          <w:color w:val="000000" w:themeColor="text1"/>
        </w:rPr>
        <w:t xml:space="preserve"> Complete the lesson plan for the lesson you will teach. </w:t>
      </w:r>
    </w:p>
    <w:p w14:paraId="32B5D436" w14:textId="4A383A9E" w:rsidR="00C8098F" w:rsidRPr="00C8098F" w:rsidRDefault="00C8098F" w:rsidP="00C8098F">
      <w:pPr>
        <w:widowControl w:val="0"/>
        <w:autoSpaceDE w:val="0"/>
        <w:autoSpaceDN w:val="0"/>
        <w:adjustRightInd w:val="0"/>
        <w:rPr>
          <w:rFonts w:ascii="Cambria" w:hAnsi="Cambria" w:cs="Times"/>
          <w:color w:val="000000" w:themeColor="text1"/>
        </w:rPr>
      </w:pPr>
      <w:r>
        <w:rPr>
          <w:rFonts w:ascii="Cambria" w:hAnsi="Cambria" w:cs="Times"/>
          <w:color w:val="000000" w:themeColor="text1"/>
        </w:rPr>
        <w:t xml:space="preserve">     </w:t>
      </w:r>
    </w:p>
    <w:p w14:paraId="300591ED" w14:textId="77777777" w:rsidR="0007386B" w:rsidRPr="008A221E" w:rsidRDefault="000B2358" w:rsidP="008A221E">
      <w:pPr>
        <w:rPr>
          <w:rFonts w:ascii="Cambria" w:hAnsi="Cambria"/>
          <w:color w:val="000000" w:themeColor="text1"/>
        </w:rPr>
      </w:pPr>
    </w:p>
    <w:sectPr w:rsidR="0007386B" w:rsidRPr="008A221E" w:rsidSect="000C38F4">
      <w:footerReference w:type="default" r:id="rId7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EB02F" w14:textId="77777777" w:rsidR="000B2358" w:rsidRDefault="000B2358" w:rsidP="00B65089">
      <w:r>
        <w:separator/>
      </w:r>
    </w:p>
  </w:endnote>
  <w:endnote w:type="continuationSeparator" w:id="0">
    <w:p w14:paraId="387E26E2" w14:textId="77777777" w:rsidR="000B2358" w:rsidRDefault="000B2358" w:rsidP="00B6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6B6D8" w14:textId="77777777" w:rsidR="00B65089" w:rsidRPr="00B65089" w:rsidRDefault="00B65089">
    <w:pPr>
      <w:pStyle w:val="Footer"/>
      <w:rPr>
        <w:lang w:val="it-IT"/>
      </w:rPr>
    </w:pPr>
    <w:r w:rsidRPr="00B65089">
      <w:rPr>
        <w:lang w:val="it-IT"/>
      </w:rPr>
      <w:t>Laura Terrill</w:t>
    </w:r>
  </w:p>
  <w:p w14:paraId="3CD15569" w14:textId="77777777" w:rsidR="00B65089" w:rsidRPr="00B65089" w:rsidRDefault="00B65089">
    <w:pPr>
      <w:pStyle w:val="Footer"/>
      <w:rPr>
        <w:lang w:val="it-IT"/>
      </w:rPr>
    </w:pPr>
    <w:r w:rsidRPr="00E3234E">
      <w:rPr>
        <w:lang w:val="it-IT"/>
      </w:rPr>
      <w:t>lterrill@gmail.com</w:t>
    </w:r>
  </w:p>
  <w:p w14:paraId="45C667EC" w14:textId="77777777" w:rsidR="00B65089" w:rsidRDefault="00E3234E">
    <w:pPr>
      <w:pStyle w:val="Footer"/>
      <w:rPr>
        <w:lang w:val="it-IT"/>
      </w:rPr>
    </w:pPr>
    <w:r>
      <w:rPr>
        <w:lang w:val="it-IT"/>
      </w:rPr>
      <w:t>lterrill</w:t>
    </w:r>
    <w:r w:rsidR="00B65089" w:rsidRPr="00B65089">
      <w:rPr>
        <w:lang w:val="it-IT"/>
      </w:rPr>
      <w:t>cps.wikispaces.com</w:t>
    </w:r>
  </w:p>
  <w:p w14:paraId="678DAD36" w14:textId="77777777" w:rsidR="00B65089" w:rsidRPr="00B65089" w:rsidRDefault="00B65089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87A96" w14:textId="77777777" w:rsidR="000B2358" w:rsidRDefault="000B2358" w:rsidP="00B65089">
      <w:r>
        <w:separator/>
      </w:r>
    </w:p>
  </w:footnote>
  <w:footnote w:type="continuationSeparator" w:id="0">
    <w:p w14:paraId="460F92ED" w14:textId="77777777" w:rsidR="000B2358" w:rsidRDefault="000B2358" w:rsidP="00B65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827B2"/>
    <w:multiLevelType w:val="hybridMultilevel"/>
    <w:tmpl w:val="27BE31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C23112"/>
    <w:multiLevelType w:val="hybridMultilevel"/>
    <w:tmpl w:val="6B5ACE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34B719A"/>
    <w:multiLevelType w:val="hybridMultilevel"/>
    <w:tmpl w:val="E05E3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CA6AEF"/>
    <w:multiLevelType w:val="hybridMultilevel"/>
    <w:tmpl w:val="678CBC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391A75"/>
    <w:multiLevelType w:val="hybridMultilevel"/>
    <w:tmpl w:val="41F6CA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45"/>
    <w:rsid w:val="000B2358"/>
    <w:rsid w:val="000C38F4"/>
    <w:rsid w:val="00192C45"/>
    <w:rsid w:val="002C2334"/>
    <w:rsid w:val="00377D55"/>
    <w:rsid w:val="003A19E4"/>
    <w:rsid w:val="004A1544"/>
    <w:rsid w:val="004C6D5F"/>
    <w:rsid w:val="00606550"/>
    <w:rsid w:val="006E2ED7"/>
    <w:rsid w:val="008A221E"/>
    <w:rsid w:val="00A32E02"/>
    <w:rsid w:val="00B65089"/>
    <w:rsid w:val="00C8098F"/>
    <w:rsid w:val="00CF35CA"/>
    <w:rsid w:val="00D003DB"/>
    <w:rsid w:val="00E3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76A4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5089"/>
  </w:style>
  <w:style w:type="paragraph" w:styleId="Footer">
    <w:name w:val="footer"/>
    <w:basedOn w:val="Normal"/>
    <w:link w:val="FooterChar"/>
    <w:uiPriority w:val="99"/>
    <w:unhideWhenUsed/>
    <w:rsid w:val="00B65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089"/>
  </w:style>
  <w:style w:type="character" w:styleId="Hyperlink">
    <w:name w:val="Hyperlink"/>
    <w:basedOn w:val="DefaultParagraphFont"/>
    <w:uiPriority w:val="99"/>
    <w:unhideWhenUsed/>
    <w:rsid w:val="00B65089"/>
    <w:rPr>
      <w:color w:val="0563C1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7D55"/>
  </w:style>
  <w:style w:type="character" w:customStyle="1" w:styleId="DateChar">
    <w:name w:val="Date Char"/>
    <w:basedOn w:val="DefaultParagraphFont"/>
    <w:link w:val="Date"/>
    <w:uiPriority w:val="99"/>
    <w:semiHidden/>
    <w:rsid w:val="00377D55"/>
  </w:style>
  <w:style w:type="paragraph" w:styleId="ListParagraph">
    <w:name w:val="List Paragraph"/>
    <w:basedOn w:val="Normal"/>
    <w:uiPriority w:val="34"/>
    <w:qFormat/>
    <w:rsid w:val="00377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231</Words>
  <Characters>1323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dc:description/>
  <cp:lastModifiedBy>Laura Terrill</cp:lastModifiedBy>
  <cp:revision>2</cp:revision>
  <dcterms:created xsi:type="dcterms:W3CDTF">2017-08-22T17:18:00Z</dcterms:created>
  <dcterms:modified xsi:type="dcterms:W3CDTF">2017-08-22T17:51:00Z</dcterms:modified>
</cp:coreProperties>
</file>